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266D3C6" w:rsidR="00937756" w:rsidRDefault="00000000">
      <w:pPr>
        <w:spacing w:before="240" w:after="240" w:line="36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EN LO PRINCIPAL:</w:t>
      </w:r>
      <w:r>
        <w:rPr>
          <w:rFonts w:ascii="Verdana" w:eastAsia="Verdana" w:hAnsi="Verdana" w:cs="Verdana"/>
          <w:sz w:val="24"/>
          <w:szCs w:val="24"/>
        </w:rPr>
        <w:t xml:space="preserve"> Formula Recusación en contra de</w:t>
      </w:r>
      <w:r w:rsidR="001633AC">
        <w:rPr>
          <w:rFonts w:ascii="Verdana" w:eastAsia="Verdana" w:hAnsi="Verdana" w:cs="Verdana"/>
          <w:sz w:val="24"/>
          <w:szCs w:val="24"/>
        </w:rPr>
        <w:t>l fisca;</w:t>
      </w:r>
      <w:r>
        <w:rPr>
          <w:rFonts w:ascii="Verdana" w:eastAsia="Verdana" w:hAnsi="Verdana" w:cs="Verdana"/>
          <w:b/>
          <w:bCs/>
          <w:sz w:val="24"/>
          <w:szCs w:val="24"/>
        </w:rPr>
        <w:t xml:space="preserve">PRIMER OTROSÍ: </w:t>
      </w:r>
      <w:r>
        <w:rPr>
          <w:rFonts w:ascii="Verdana" w:eastAsia="Verdana" w:hAnsi="Verdana" w:cs="Verdana"/>
          <w:sz w:val="24"/>
          <w:szCs w:val="24"/>
        </w:rPr>
        <w:t xml:space="preserve">Acompaña documentos. </w:t>
      </w:r>
    </w:p>
    <w:p w14:paraId="00000002" w14:textId="77777777" w:rsidR="00937756" w:rsidRDefault="00937756">
      <w:pPr>
        <w:spacing w:before="240" w:after="240" w:line="36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00000003" w14:textId="77777777" w:rsidR="00937756" w:rsidRDefault="00000000">
      <w:pPr>
        <w:spacing w:before="240" w:after="240" w:line="360" w:lineRule="auto"/>
        <w:ind w:left="720" w:firstLine="720"/>
        <w:jc w:val="both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AL FISCAL DEL SUMARIO ADMINISTRATIVO.</w:t>
      </w:r>
    </w:p>
    <w:p w14:paraId="00000004" w14:textId="77777777" w:rsidR="00937756" w:rsidRDefault="00937756">
      <w:pPr>
        <w:spacing w:before="240" w:after="240" w:line="360" w:lineRule="auto"/>
        <w:ind w:left="720" w:firstLine="720"/>
        <w:jc w:val="both"/>
        <w:rPr>
          <w:rFonts w:ascii="Verdana" w:eastAsia="Verdana" w:hAnsi="Verdana" w:cs="Verdana"/>
          <w:b/>
          <w:bCs/>
          <w:sz w:val="24"/>
          <w:szCs w:val="24"/>
        </w:rPr>
      </w:pPr>
    </w:p>
    <w:p w14:paraId="00000005" w14:textId="77777777" w:rsidR="00937756" w:rsidRDefault="00000000">
      <w:pPr>
        <w:spacing w:before="240" w:after="240" w:line="360" w:lineRule="auto"/>
        <w:ind w:firstLine="72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NICOLÁS YÁÑEZ INOSTROZA</w:t>
      </w:r>
      <w:r>
        <w:rPr>
          <w:rFonts w:ascii="Verdana" w:eastAsia="Verdana" w:hAnsi="Verdana" w:cs="Verdana"/>
          <w:sz w:val="24"/>
          <w:szCs w:val="24"/>
        </w:rPr>
        <w:t xml:space="preserve"> abogado, </w:t>
      </w:r>
      <w:r>
        <w:rPr>
          <w:rFonts w:ascii="Verdana" w:eastAsia="Verdana" w:hAnsi="Verdana" w:cs="Verdana"/>
          <w:b/>
          <w:bCs/>
          <w:sz w:val="24"/>
          <w:szCs w:val="24"/>
        </w:rPr>
        <w:t>cédula nacional de identidad 17.725.926-8</w:t>
      </w:r>
      <w:r>
        <w:rPr>
          <w:rFonts w:ascii="Verdana" w:eastAsia="Verdana" w:hAnsi="Verdana" w:cs="Verdana"/>
          <w:sz w:val="24"/>
          <w:szCs w:val="24"/>
        </w:rPr>
        <w:t>, actuando en representación y defensa del funcionario don</w:t>
      </w:r>
      <w:r>
        <w:rPr>
          <w:rFonts w:ascii="Verdana" w:eastAsia="Verdana" w:hAnsi="Verdana" w:cs="Verdana"/>
          <w:b/>
          <w:bCs/>
          <w:sz w:val="24"/>
          <w:szCs w:val="24"/>
        </w:rPr>
        <w:t xml:space="preserve">  xxxx </w:t>
      </w:r>
      <w:r>
        <w:rPr>
          <w:rFonts w:ascii="Verdana" w:eastAsia="Verdana" w:hAnsi="Verdana" w:cs="Verdana"/>
          <w:sz w:val="24"/>
          <w:szCs w:val="24"/>
        </w:rPr>
        <w:t>en los autos sumariales de la referencia a Usted respetuosamente digo</w:t>
      </w:r>
    </w:p>
    <w:p w14:paraId="00000006" w14:textId="5C5D964D" w:rsidR="00937756" w:rsidRDefault="00000000">
      <w:pPr>
        <w:spacing w:before="240" w:after="240" w:line="360" w:lineRule="auto"/>
        <w:ind w:firstLine="72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Que encontrándome dentro de plazo y en virtud de lo dispuesto en los artículos 19 N° 3 de la Constitución Política de la República y los artículos 132, 133 y siguientes de la Ley 18.834 sobre Estatuto Administrativo vengo en formular Recusación en contra de</w:t>
      </w:r>
      <w:r w:rsidR="001633AC">
        <w:rPr>
          <w:rFonts w:ascii="Verdana" w:eastAsia="Verdana" w:hAnsi="Verdana" w:cs="Verdana"/>
          <w:sz w:val="24"/>
          <w:szCs w:val="24"/>
        </w:rPr>
        <w:t xml:space="preserve">l </w:t>
      </w:r>
      <w:r>
        <w:rPr>
          <w:rFonts w:ascii="Verdana" w:eastAsia="Verdana" w:hAnsi="Verdana" w:cs="Verdana"/>
          <w:sz w:val="24"/>
          <w:szCs w:val="24"/>
        </w:rPr>
        <w:t>Fiscal</w:t>
      </w:r>
      <w:r w:rsidR="001633AC">
        <w:rPr>
          <w:rFonts w:ascii="Verdana" w:eastAsia="Verdana" w:hAnsi="Verdana" w:cs="Verdana"/>
          <w:sz w:val="24"/>
          <w:szCs w:val="24"/>
        </w:rPr>
        <w:t xml:space="preserve"> don XXXX </w:t>
      </w:r>
      <w:r>
        <w:rPr>
          <w:rFonts w:ascii="Verdana" w:eastAsia="Verdana" w:hAnsi="Verdana" w:cs="Verdana"/>
          <w:sz w:val="24"/>
          <w:szCs w:val="24"/>
        </w:rPr>
        <w:t>por configurarse a su respecto la causal de animadversión manifiesta fundada en los antecedentes de hecho y derecho que a continuación expongo</w:t>
      </w:r>
    </w:p>
    <w:p w14:paraId="00000007" w14:textId="77777777" w:rsidR="00937756" w:rsidRDefault="00000000">
      <w:pPr>
        <w:spacing w:before="240" w:after="240" w:line="360" w:lineRule="auto"/>
        <w:jc w:val="both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I. LOS HECHOS.</w:t>
      </w:r>
    </w:p>
    <w:p w14:paraId="00000008" w14:textId="77777777" w:rsidR="00937756" w:rsidRDefault="00000000">
      <w:pPr>
        <w:spacing w:before="240" w:after="240" w:line="360" w:lineRule="auto"/>
        <w:jc w:val="both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II. EL DERECHO.</w:t>
      </w:r>
    </w:p>
    <w:p w14:paraId="00000016" w14:textId="0D5BFE5D" w:rsidR="00937756" w:rsidRPr="001633AC" w:rsidRDefault="00000000">
      <w:pPr>
        <w:spacing w:before="240" w:after="240" w:line="360" w:lineRule="auto"/>
        <w:jc w:val="both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III. DE LA RECUSACIÓN.</w:t>
      </w:r>
    </w:p>
    <w:p w14:paraId="00000017" w14:textId="77777777" w:rsidR="00937756" w:rsidRDefault="00000000">
      <w:pPr>
        <w:spacing w:before="240" w:after="240" w:line="36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POR TANTO</w:t>
      </w:r>
      <w:r>
        <w:rPr>
          <w:rFonts w:ascii="Verdana" w:eastAsia="Verdana" w:hAnsi="Verdana" w:cs="Verdana"/>
          <w:sz w:val="24"/>
          <w:szCs w:val="24"/>
        </w:rPr>
        <w:t xml:space="preserve"> en virtud de las normas legales y principios constitucionales invocados así como la jurisprudencia administrativa vigente, y lo fallado por la Corte de Apelaciones de Concepción en causa Rol 2642 de 2025.</w:t>
      </w:r>
    </w:p>
    <w:p w14:paraId="0000001D" w14:textId="0C420C3E" w:rsidR="00937756" w:rsidRDefault="00000000">
      <w:pPr>
        <w:spacing w:before="240" w:after="240" w:line="36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RUEGO A USTED</w:t>
      </w:r>
      <w:r>
        <w:rPr>
          <w:rFonts w:ascii="Verdana" w:eastAsia="Verdana" w:hAnsi="Verdana" w:cs="Verdana"/>
          <w:sz w:val="24"/>
          <w:szCs w:val="24"/>
        </w:rPr>
        <w:t xml:space="preserve"> Tener por promovido Incidente de Nulidad Insanable por Vicio Esencial y por formulada Recusación por Animadversión Manifiesta en contra de la Fiscal XXXXX  solicitando a la autoridad superior compete</w:t>
      </w:r>
      <w:r w:rsidR="001633AC">
        <w:rPr>
          <w:rFonts w:ascii="Verdana" w:eastAsia="Verdana" w:hAnsi="Verdana" w:cs="Verdana"/>
          <w:sz w:val="24"/>
          <w:szCs w:val="24"/>
        </w:rPr>
        <w:t xml:space="preserve">nte. </w:t>
      </w:r>
    </w:p>
    <w:p w14:paraId="0000001E" w14:textId="77777777" w:rsidR="00937756" w:rsidRDefault="00000000">
      <w:pPr>
        <w:spacing w:before="240" w:after="240" w:line="360" w:lineRule="auto"/>
        <w:jc w:val="both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SEGUNDO OTROSÍ: ACOMPAÑA DOCUMENTOS CON CITACIÓN</w:t>
      </w:r>
    </w:p>
    <w:p w14:paraId="0000001F" w14:textId="77777777" w:rsidR="00937756" w:rsidRDefault="00000000">
      <w:pPr>
        <w:spacing w:before="240" w:after="240" w:line="36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lastRenderedPageBreak/>
        <w:t>Ruego a Usted tener por acompañados con citación los siguientes antecedentes documentales que obran como fundamento fáctico e irrefutable del presente incidente de nulidad recusación y recurso de reposición</w:t>
      </w:r>
    </w:p>
    <w:p w14:paraId="00000020" w14:textId="77777777" w:rsidR="00937756" w:rsidRDefault="00000000">
      <w:pPr>
        <w:numPr>
          <w:ilvl w:val="0"/>
          <w:numId w:val="1"/>
        </w:numPr>
        <w:spacing w:before="240" w:after="240" w:line="36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XXXXX</w:t>
      </w:r>
    </w:p>
    <w:p w14:paraId="00000022" w14:textId="77777777" w:rsidR="00937756" w:rsidRDefault="00000000">
      <w:pPr>
        <w:spacing w:before="240" w:after="240" w:line="360" w:lineRule="auto"/>
        <w:jc w:val="both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POR TANTO</w:t>
      </w:r>
    </w:p>
    <w:p w14:paraId="00000023" w14:textId="77777777" w:rsidR="00937756" w:rsidRDefault="00000000">
      <w:pPr>
        <w:spacing w:before="240" w:after="240" w:line="36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RUEGO A USTED</w:t>
      </w:r>
      <w:r>
        <w:rPr>
          <w:rFonts w:ascii="Verdana" w:eastAsia="Verdana" w:hAnsi="Verdana" w:cs="Verdana"/>
          <w:sz w:val="24"/>
          <w:szCs w:val="24"/>
        </w:rPr>
        <w:t xml:space="preserve"> Tener por acompañados los documentos singularizados con citación ordenando su inmediata agregación al expediente sumarial.</w:t>
      </w:r>
    </w:p>
    <w:p w14:paraId="00000024" w14:textId="77777777" w:rsidR="00937756" w:rsidRDefault="00937756">
      <w:pPr>
        <w:spacing w:before="240" w:after="240" w:line="360" w:lineRule="auto"/>
        <w:jc w:val="both"/>
        <w:rPr>
          <w:rFonts w:ascii="Verdana" w:eastAsia="Verdana" w:hAnsi="Verdana" w:cs="Verdana"/>
          <w:sz w:val="24"/>
          <w:szCs w:val="24"/>
        </w:rPr>
      </w:pPr>
    </w:p>
    <w:sectPr w:rsidR="0093775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5A225B-013D-CE48-B55F-9FCAE9BEE50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E9FF859-0530-E247-9756-C7E43F6D8F76}"/>
    <w:embedItalic r:id="rId3" w:fontKey="{85B90256-58CD-F845-A9AC-FF91E546BF4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A7F49BB1-3CFC-364C-B598-6AA9AEB29FCD}"/>
    <w:embedBold r:id="rId5" w:fontKey="{7412652D-0F9E-B84F-8B33-FF33C697CD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8B10C84-1A0A-A340-947E-47BBA12505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6BF60B5-8CFD-EF4C-9BFA-047E58ED104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214D56"/>
    <w:multiLevelType w:val="multilevel"/>
    <w:tmpl w:val="489CEA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206253D"/>
    <w:multiLevelType w:val="multilevel"/>
    <w:tmpl w:val="BB7276BC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325083256">
    <w:abstractNumId w:val="0"/>
  </w:num>
  <w:num w:numId="2" w16cid:durableId="1874518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756"/>
    <w:rsid w:val="001633AC"/>
    <w:rsid w:val="00937756"/>
    <w:rsid w:val="00C6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EAE3D6"/>
  <w15:docId w15:val="{EE550FC8-E36B-4E4F-BC2C-8E60157C9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255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CAROLINA ANDREA ARANCIBIA MUNOZ</cp:lastModifiedBy>
  <cp:revision>2</cp:revision>
  <dcterms:created xsi:type="dcterms:W3CDTF">2026-07-10T15:14:00Z</dcterms:created>
  <dcterms:modified xsi:type="dcterms:W3CDTF">2026-07-10T15:16:00Z</dcterms:modified>
</cp:coreProperties>
</file>